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BB3F6A" w14:textId="3FA0DA03" w:rsidR="00D74345" w:rsidRDefault="00D74345" w:rsidP="00D743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Pr="00D74345">
        <w:rPr>
          <w:b/>
          <w:noProof/>
          <w:sz w:val="24"/>
        </w:rPr>
        <w:t>S6-243270</w:t>
      </w:r>
    </w:p>
    <w:p w14:paraId="5A7CC7F5" w14:textId="77777777" w:rsidR="00D74345" w:rsidRDefault="00D74345" w:rsidP="00D743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672C66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56574A00" w14:textId="77777777" w:rsidR="00CD2478" w:rsidRPr="00D14A94" w:rsidRDefault="00CD2478" w:rsidP="00CD2478">
      <w:pPr>
        <w:rPr>
          <w:rFonts w:ascii="Arial" w:hAnsi="Arial" w:cs="Arial"/>
          <w:b/>
          <w:bCs/>
        </w:rPr>
      </w:pPr>
    </w:p>
    <w:p w14:paraId="6DBEB910" w14:textId="50EA290B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74345" w:rsidRPr="00D74345">
        <w:rPr>
          <w:rFonts w:ascii="Arial" w:hAnsi="Arial" w:cs="Arial"/>
          <w:b/>
          <w:sz w:val="22"/>
          <w:szCs w:val="22"/>
        </w:rPr>
        <w:t>CAPIF phase 3 security considerations</w:t>
      </w:r>
    </w:p>
    <w:p w14:paraId="48CE9D90" w14:textId="77777777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97F75CE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69D7272A" w14:textId="12734536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4345" w:rsidRPr="00D74345">
        <w:rPr>
          <w:rFonts w:ascii="Arial" w:hAnsi="Arial" w:cs="Arial"/>
          <w:b/>
          <w:bCs/>
          <w:sz w:val="22"/>
          <w:szCs w:val="22"/>
        </w:rPr>
        <w:t>FS_CAPIF_Ph3</w:t>
      </w:r>
    </w:p>
    <w:p w14:paraId="7E067376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8863B6" w14:textId="77777777" w:rsidR="0056490C" w:rsidRPr="003C489E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36621E6" w14:textId="0AD4A434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C489E">
        <w:rPr>
          <w:rFonts w:ascii="Arial" w:hAnsi="Arial" w:cs="Arial"/>
          <w:bCs/>
          <w:color w:val="000000"/>
        </w:rPr>
        <w:t>3GPP TSG SA WG</w:t>
      </w:r>
      <w:r w:rsidR="00353952">
        <w:rPr>
          <w:rFonts w:ascii="Arial" w:hAnsi="Arial" w:cs="Arial"/>
          <w:bCs/>
          <w:color w:val="000000"/>
        </w:rPr>
        <w:t>3</w:t>
      </w:r>
    </w:p>
    <w:p w14:paraId="002F33CC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DE2D846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</w:p>
    <w:p w14:paraId="728FD3FD" w14:textId="4BFC05E7" w:rsidR="0056490C" w:rsidRPr="0072376C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952">
        <w:rPr>
          <w:rFonts w:ascii="Arial" w:hAnsi="Arial" w:cs="Arial"/>
          <w:b/>
          <w:sz w:val="22"/>
          <w:szCs w:val="22"/>
          <w:lang w:val="fr-FR"/>
        </w:rPr>
        <w:t>Walter Featherstone</w:t>
      </w:r>
    </w:p>
    <w:p w14:paraId="12C481FB" w14:textId="3DA8FC4E" w:rsidR="0056490C" w:rsidRDefault="0056490C" w:rsidP="0056490C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  <w:lang w:val="fr-FR"/>
        </w:rPr>
      </w:pPr>
      <w:r w:rsidRPr="0072376C">
        <w:rPr>
          <w:rFonts w:ascii="Arial" w:hAnsi="Arial" w:cs="Arial"/>
          <w:b/>
          <w:sz w:val="22"/>
          <w:szCs w:val="22"/>
          <w:lang w:val="fr-FR"/>
        </w:rPr>
        <w:tab/>
      </w:r>
      <w:hyperlink r:id="rId7" w:history="1">
        <w:r w:rsidR="00353952" w:rsidRPr="00FC69D8">
          <w:rPr>
            <w:rStyle w:val="Hyperlink"/>
            <w:rFonts w:ascii="Arial" w:hAnsi="Arial" w:cs="Arial"/>
            <w:b/>
            <w:sz w:val="22"/>
            <w:szCs w:val="22"/>
            <w:lang w:val="fr-FR"/>
          </w:rPr>
          <w:t>w_featherstone@apple.com</w:t>
        </w:r>
      </w:hyperlink>
    </w:p>
    <w:p w14:paraId="17BB3169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363379B" w14:textId="77777777" w:rsidR="0056490C" w:rsidRPr="00383545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058DA1A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/>
        </w:rPr>
      </w:pPr>
    </w:p>
    <w:p w14:paraId="3BB3D20A" w14:textId="56B7072C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C8DA51E" w14:textId="77777777" w:rsidR="0056490C" w:rsidRDefault="0056490C" w:rsidP="0056490C">
      <w:pPr>
        <w:rPr>
          <w:rFonts w:ascii="Arial" w:hAnsi="Arial" w:cs="Arial"/>
        </w:rPr>
      </w:pPr>
    </w:p>
    <w:p w14:paraId="610467C8" w14:textId="77777777" w:rsidR="0056490C" w:rsidRDefault="0056490C" w:rsidP="0056490C">
      <w:pPr>
        <w:pStyle w:val="Heading1"/>
      </w:pPr>
      <w:r>
        <w:t>1</w:t>
      </w:r>
      <w:r>
        <w:tab/>
        <w:t>Overall description</w:t>
      </w:r>
    </w:p>
    <w:p w14:paraId="7EC1365E" w14:textId="16229FC0" w:rsidR="001F7467" w:rsidRDefault="0056490C" w:rsidP="0056490C">
      <w:pPr>
        <w:rPr>
          <w:lang w:eastAsia="zh-CN"/>
        </w:rPr>
      </w:pPr>
      <w:r w:rsidRPr="00665D9B">
        <w:rPr>
          <w:lang w:eastAsia="zh-CN"/>
        </w:rPr>
        <w:t xml:space="preserve">In Rel-19, SA6 </w:t>
      </w:r>
      <w:r w:rsidR="001F7467">
        <w:rPr>
          <w:lang w:eastAsia="zh-CN"/>
        </w:rPr>
        <w:t xml:space="preserve">is studying </w:t>
      </w:r>
      <w:r w:rsidR="00D74345">
        <w:t xml:space="preserve">potential enhancements to CAPIF </w:t>
      </w:r>
      <w:r>
        <w:t>(i.e.</w:t>
      </w:r>
      <w:r w:rsidR="00D74345">
        <w:t>,</w:t>
      </w:r>
      <w:r>
        <w:t xml:space="preserve"> </w:t>
      </w:r>
      <w:r w:rsidR="00D74345" w:rsidRPr="00D74345">
        <w:t>FS_CAPIF_Ph3</w:t>
      </w:r>
      <w:r>
        <w:t>)</w:t>
      </w:r>
      <w:r w:rsidR="001F7467">
        <w:t xml:space="preserve"> in </w:t>
      </w:r>
      <w:r w:rsidR="00856838">
        <w:t>3GPP </w:t>
      </w:r>
      <w:r w:rsidR="001F7467">
        <w:t>TR</w:t>
      </w:r>
      <w:r w:rsidR="00856838">
        <w:t> </w:t>
      </w:r>
      <w:r w:rsidR="001F7467">
        <w:t>23.700.2</w:t>
      </w:r>
      <w:r w:rsidR="00D74345">
        <w:t>2</w:t>
      </w:r>
      <w:r>
        <w:rPr>
          <w:lang w:eastAsia="zh-CN"/>
        </w:rPr>
        <w:t>.</w:t>
      </w:r>
    </w:p>
    <w:p w14:paraId="6D1A828A" w14:textId="0A5C4415" w:rsidR="002F7D66" w:rsidRDefault="001F7467" w:rsidP="0056490C">
      <w:pPr>
        <w:rPr>
          <w:lang w:eastAsia="zh-CN"/>
        </w:rPr>
      </w:pPr>
      <w:r>
        <w:rPr>
          <w:lang w:eastAsia="zh-CN"/>
        </w:rPr>
        <w:t xml:space="preserve">In </w:t>
      </w:r>
      <w:r w:rsidR="00D74345">
        <w:rPr>
          <w:lang w:eastAsia="zh-CN"/>
        </w:rPr>
        <w:t>version 0.4.0 of the</w:t>
      </w:r>
      <w:r>
        <w:rPr>
          <w:lang w:eastAsia="zh-CN"/>
        </w:rPr>
        <w:t xml:space="preserve"> TR</w:t>
      </w:r>
      <w:r w:rsidR="00D74345">
        <w:rPr>
          <w:lang w:eastAsia="zh-CN"/>
        </w:rPr>
        <w:t>,</w:t>
      </w:r>
      <w:r w:rsidR="00E936D0">
        <w:rPr>
          <w:lang w:eastAsia="zh-CN"/>
        </w:rPr>
        <w:t xml:space="preserve"> seven key issues and</w:t>
      </w:r>
      <w:r w:rsidR="00D74345">
        <w:rPr>
          <w:lang w:eastAsia="zh-CN"/>
        </w:rPr>
        <w:t xml:space="preserve"> </w:t>
      </w:r>
      <w:r w:rsidR="002F7D66">
        <w:rPr>
          <w:lang w:eastAsia="zh-CN"/>
        </w:rPr>
        <w:t>twelve</w:t>
      </w:r>
      <w:r w:rsidR="00D74345">
        <w:rPr>
          <w:lang w:eastAsia="zh-CN"/>
        </w:rPr>
        <w:t xml:space="preserve"> solutions have been captured</w:t>
      </w:r>
      <w:r>
        <w:rPr>
          <w:lang w:eastAsia="zh-CN"/>
        </w:rPr>
        <w:t>.</w:t>
      </w:r>
      <w:r w:rsidR="00D74345">
        <w:rPr>
          <w:lang w:eastAsia="zh-CN"/>
        </w:rPr>
        <w:t xml:space="preserve"> </w:t>
      </w:r>
      <w:r w:rsidR="002F7D66">
        <w:rPr>
          <w:lang w:eastAsia="zh-CN"/>
        </w:rPr>
        <w:t>SA6 would like to draw SA3’s attention to the fact that i</w:t>
      </w:r>
      <w:r w:rsidR="00D74345">
        <w:rPr>
          <w:lang w:eastAsia="zh-CN"/>
        </w:rPr>
        <w:t>n several of the</w:t>
      </w:r>
      <w:r w:rsidR="00E936D0">
        <w:rPr>
          <w:lang w:eastAsia="zh-CN"/>
        </w:rPr>
        <w:t xml:space="preserve"> key issues (specifically 1, 2, 3, 4 &amp; 6)</w:t>
      </w:r>
      <w:r w:rsidR="00D74345">
        <w:rPr>
          <w:lang w:eastAsia="zh-CN"/>
        </w:rPr>
        <w:t xml:space="preserve"> </w:t>
      </w:r>
      <w:r w:rsidR="00E936D0">
        <w:rPr>
          <w:lang w:eastAsia="zh-CN"/>
        </w:rPr>
        <w:t xml:space="preserve">and </w:t>
      </w:r>
      <w:r w:rsidR="00D74345">
        <w:rPr>
          <w:lang w:eastAsia="zh-CN"/>
        </w:rPr>
        <w:t>solutions</w:t>
      </w:r>
      <w:r w:rsidR="002F7D66">
        <w:rPr>
          <w:lang w:eastAsia="zh-CN"/>
        </w:rPr>
        <w:t xml:space="preserve"> (specifically 1,</w:t>
      </w:r>
      <w:r w:rsidR="002F7D66" w:rsidRPr="002F7D66">
        <w:rPr>
          <w:lang w:eastAsia="zh-CN"/>
        </w:rPr>
        <w:t xml:space="preserve"> </w:t>
      </w:r>
      <w:r w:rsidR="002F7D66">
        <w:rPr>
          <w:lang w:eastAsia="zh-CN"/>
        </w:rPr>
        <w:t>3, 4, 5, &amp; 12</w:t>
      </w:r>
      <w:r w:rsidR="002F7D66">
        <w:rPr>
          <w:lang w:eastAsia="zh-CN"/>
        </w:rPr>
        <w:t>)</w:t>
      </w:r>
      <w:r w:rsidR="00D74345">
        <w:rPr>
          <w:lang w:eastAsia="zh-CN"/>
        </w:rPr>
        <w:t xml:space="preserve">, reference is made to SA3 for security related </w:t>
      </w:r>
      <w:r w:rsidR="00E936D0">
        <w:rPr>
          <w:lang w:eastAsia="zh-CN"/>
        </w:rPr>
        <w:t>aspects</w:t>
      </w:r>
      <w:r w:rsidR="002F7D66">
        <w:rPr>
          <w:lang w:eastAsia="zh-CN"/>
        </w:rPr>
        <w:t xml:space="preserve">. </w:t>
      </w:r>
      <w:r w:rsidR="00E936D0">
        <w:rPr>
          <w:lang w:eastAsia="zh-CN"/>
        </w:rPr>
        <w:t xml:space="preserve">Based on that, </w:t>
      </w:r>
      <w:r w:rsidR="002F7D66">
        <w:rPr>
          <w:lang w:eastAsia="zh-CN"/>
        </w:rPr>
        <w:t>SA6 would kindly request specific feedback on the following two solutions:</w:t>
      </w:r>
    </w:p>
    <w:p w14:paraId="210F767E" w14:textId="4E6E966F" w:rsidR="002F7D66" w:rsidRDefault="002F7D66" w:rsidP="0056490C">
      <w:pPr>
        <w:rPr>
          <w:lang w:val="en-US"/>
        </w:rPr>
      </w:pPr>
      <w:r>
        <w:rPr>
          <w:lang w:eastAsia="zh-CN"/>
        </w:rPr>
        <w:t xml:space="preserve">Solution </w:t>
      </w:r>
      <w:r w:rsidR="00CF4D24">
        <w:rPr>
          <w:lang w:eastAsia="zh-CN"/>
        </w:rPr>
        <w:t>#</w:t>
      </w:r>
      <w:r>
        <w:rPr>
          <w:lang w:eastAsia="zh-CN"/>
        </w:rPr>
        <w:t xml:space="preserve">1: </w:t>
      </w:r>
      <w:r w:rsidRPr="006171CE">
        <w:rPr>
          <w:lang w:val="en-US"/>
        </w:rPr>
        <w:t>Backend For Frontend (BFF)</w:t>
      </w:r>
      <w:r>
        <w:rPr>
          <w:lang w:val="en-US"/>
        </w:rPr>
        <w:t>, clause 6.2</w:t>
      </w:r>
    </w:p>
    <w:p w14:paraId="010E557A" w14:textId="4FDF7A7A" w:rsidR="0056490C" w:rsidRDefault="002F7D66" w:rsidP="0056490C">
      <w:pPr>
        <w:rPr>
          <w:lang w:val="en-US"/>
        </w:rPr>
      </w:pPr>
      <w:r>
        <w:rPr>
          <w:lang w:val="en-US"/>
        </w:rPr>
        <w:t>The solution proposes that the BBF</w:t>
      </w:r>
      <w:r w:rsidRPr="006171CE">
        <w:rPr>
          <w:lang w:val="en-US"/>
        </w:rPr>
        <w:t xml:space="preserve"> pattern </w:t>
      </w:r>
      <w:r>
        <w:rPr>
          <w:lang w:val="en-US"/>
        </w:rPr>
        <w:t xml:space="preserve">is </w:t>
      </w:r>
      <w:r w:rsidRPr="006171CE">
        <w:rPr>
          <w:lang w:val="en-US"/>
        </w:rPr>
        <w:t xml:space="preserve">included as an </w:t>
      </w:r>
      <w:r>
        <w:rPr>
          <w:lang w:val="en-US"/>
        </w:rPr>
        <w:t xml:space="preserve">CAPIF </w:t>
      </w:r>
      <w:r w:rsidRPr="006171CE">
        <w:rPr>
          <w:lang w:val="en-US"/>
        </w:rPr>
        <w:t>architectural option</w:t>
      </w:r>
      <w:r>
        <w:rPr>
          <w:lang w:val="en-US"/>
        </w:rPr>
        <w:t xml:space="preserve">. In NOTE 2 of the Solution evaluation, clause 6.2.4, it is stated that coordination </w:t>
      </w:r>
      <w:r w:rsidR="00E936D0">
        <w:rPr>
          <w:lang w:val="en-US"/>
        </w:rPr>
        <w:t xml:space="preserve">with SA3 </w:t>
      </w:r>
      <w:r w:rsidRPr="00126706">
        <w:rPr>
          <w:lang w:val="en-US"/>
        </w:rPr>
        <w:t>on the security considerations and associated procedures for supporting the BFF pattern</w:t>
      </w:r>
      <w:r>
        <w:rPr>
          <w:lang w:val="en-US"/>
        </w:rPr>
        <w:t xml:space="preserve"> is required.</w:t>
      </w:r>
    </w:p>
    <w:p w14:paraId="2FDA3B0E" w14:textId="1D54CE7B" w:rsidR="006D47DF" w:rsidRDefault="006D47DF" w:rsidP="0056490C">
      <w:pPr>
        <w:rPr>
          <w:lang w:val="en-US"/>
        </w:rPr>
      </w:pPr>
      <w:r>
        <w:rPr>
          <w:lang w:val="en-US"/>
        </w:rPr>
        <w:t xml:space="preserve">SA6 would like to ask SA3 whether they would consider supporting </w:t>
      </w:r>
      <w:r>
        <w:rPr>
          <w:lang w:eastAsia="zh-CN"/>
        </w:rPr>
        <w:t>the BBF</w:t>
      </w:r>
      <w:r w:rsidRPr="00237DE5">
        <w:rPr>
          <w:lang w:eastAsia="zh-CN"/>
        </w:rPr>
        <w:t xml:space="preserve"> </w:t>
      </w:r>
      <w:r>
        <w:rPr>
          <w:lang w:eastAsia="zh-CN"/>
        </w:rPr>
        <w:t xml:space="preserve">patten, as described by solution 1, </w:t>
      </w:r>
      <w:r w:rsidRPr="00237DE5">
        <w:rPr>
          <w:lang w:eastAsia="zh-CN"/>
        </w:rPr>
        <w:t>in Rel-19</w:t>
      </w:r>
      <w:r>
        <w:rPr>
          <w:lang w:eastAsia="zh-CN"/>
        </w:rPr>
        <w:t>?</w:t>
      </w:r>
    </w:p>
    <w:p w14:paraId="0D8BEED8" w14:textId="038DEEA1" w:rsidR="002F7D66" w:rsidRDefault="00CF4D24" w:rsidP="0056490C">
      <w:pPr>
        <w:rPr>
          <w:lang w:eastAsia="zh-CN"/>
        </w:rPr>
      </w:pPr>
      <w:r>
        <w:rPr>
          <w:lang w:eastAsia="zh-CN"/>
        </w:rPr>
        <w:t xml:space="preserve">Solution #2: </w:t>
      </w:r>
      <w:r>
        <w:t xml:space="preserve">User consent for </w:t>
      </w:r>
      <w:r w:rsidRPr="00607267">
        <w:t>nested API invocation</w:t>
      </w:r>
    </w:p>
    <w:p w14:paraId="7713B7CA" w14:textId="4AC13A36" w:rsidR="0056490C" w:rsidRDefault="00E936D0" w:rsidP="006D47DF">
      <w:r>
        <w:t xml:space="preserve">This solution proposes that </w:t>
      </w:r>
      <w:r>
        <w:t xml:space="preserve">the </w:t>
      </w:r>
      <w:r w:rsidRPr="000663DC">
        <w:rPr>
          <w:lang w:eastAsia="ko-KR"/>
        </w:rPr>
        <w:t>A</w:t>
      </w:r>
      <w:r>
        <w:rPr>
          <w:lang w:eastAsia="ko-KR"/>
        </w:rPr>
        <w:t>PI exposing function</w:t>
      </w:r>
      <w:r w:rsidRPr="000663DC">
        <w:rPr>
          <w:lang w:eastAsia="ko-KR"/>
        </w:rPr>
        <w:t xml:space="preserve"> </w:t>
      </w:r>
      <w:r>
        <w:rPr>
          <w:lang w:eastAsia="ko-KR"/>
        </w:rPr>
        <w:t>supports the ability use a c</w:t>
      </w:r>
      <w:r w:rsidRPr="000663DC">
        <w:rPr>
          <w:lang w:eastAsia="ko-KR"/>
        </w:rPr>
        <w:t xml:space="preserve">onfigured policy </w:t>
      </w:r>
      <w:r>
        <w:rPr>
          <w:lang w:eastAsia="ko-KR"/>
        </w:rPr>
        <w:t xml:space="preserve">to enforce </w:t>
      </w:r>
      <w:r w:rsidRPr="000663DC">
        <w:rPr>
          <w:lang w:eastAsia="ko-KR"/>
        </w:rPr>
        <w:t>user consent checkin</w:t>
      </w:r>
      <w:r>
        <w:rPr>
          <w:lang w:eastAsia="ko-KR"/>
        </w:rPr>
        <w:t>g</w:t>
      </w:r>
      <w:r w:rsidRPr="005A0152">
        <w:t xml:space="preserve"> </w:t>
      </w:r>
      <w:r w:rsidRPr="005A0152">
        <w:rPr>
          <w:lang w:eastAsia="ko-KR"/>
        </w:rPr>
        <w:t>during service API invocation</w:t>
      </w:r>
      <w:r>
        <w:rPr>
          <w:lang w:eastAsia="ko-KR"/>
        </w:rPr>
        <w:t xml:space="preserve">. In the editor’s note of the Solution evaluation, clause 6.3.4, it is stated that </w:t>
      </w:r>
      <w:r w:rsidRPr="00502F20">
        <w:t xml:space="preserve">coordination </w:t>
      </w:r>
      <w:r>
        <w:t xml:space="preserve">with SA3 on </w:t>
      </w:r>
      <w:r w:rsidRPr="00502F20">
        <w:t xml:space="preserve">the feasibility of providing a security mechanism </w:t>
      </w:r>
      <w:r>
        <w:rPr>
          <w:lang w:eastAsia="ko-KR"/>
        </w:rPr>
        <w:t xml:space="preserve">to enforce </w:t>
      </w:r>
      <w:r w:rsidRPr="000663DC">
        <w:rPr>
          <w:lang w:eastAsia="ko-KR"/>
        </w:rPr>
        <w:t>user consent checkin</w:t>
      </w:r>
      <w:r>
        <w:rPr>
          <w:lang w:eastAsia="ko-KR"/>
        </w:rPr>
        <w:t>g</w:t>
      </w:r>
      <w:r w:rsidRPr="00502F20">
        <w:t xml:space="preserve"> </w:t>
      </w:r>
      <w:r>
        <w:t xml:space="preserve">at an AEF, which is also aligned with CAPIF RNAA, </w:t>
      </w:r>
      <w:r>
        <w:t>is required.</w:t>
      </w:r>
    </w:p>
    <w:p w14:paraId="2ADBAF48" w14:textId="6631021C" w:rsidR="00E936D0" w:rsidRPr="00E936D0" w:rsidRDefault="00E936D0" w:rsidP="006D47DF">
      <w:pPr>
        <w:rPr>
          <w:lang w:val="en-US"/>
        </w:rPr>
      </w:pPr>
      <w:r>
        <w:rPr>
          <w:lang w:val="en-US"/>
        </w:rPr>
        <w:t xml:space="preserve">SA6 would like to ask SA3 whether they would consider supporting </w:t>
      </w:r>
      <w:r w:rsidRPr="00502F20">
        <w:t xml:space="preserve">a security mechanism </w:t>
      </w:r>
      <w:r>
        <w:rPr>
          <w:lang w:eastAsia="ko-KR"/>
        </w:rPr>
        <w:t xml:space="preserve">to enforce </w:t>
      </w:r>
      <w:r w:rsidRPr="000663DC">
        <w:rPr>
          <w:lang w:eastAsia="ko-KR"/>
        </w:rPr>
        <w:t>user consent checkin</w:t>
      </w:r>
      <w:r>
        <w:rPr>
          <w:lang w:eastAsia="ko-KR"/>
        </w:rPr>
        <w:t>g</w:t>
      </w:r>
      <w:r w:rsidRPr="00502F20">
        <w:t xml:space="preserve"> </w:t>
      </w:r>
      <w:r>
        <w:t>at an AEF</w:t>
      </w:r>
      <w:r>
        <w:rPr>
          <w:lang w:eastAsia="zh-CN"/>
        </w:rPr>
        <w:t xml:space="preserve">, as described by solution </w:t>
      </w:r>
      <w:r>
        <w:rPr>
          <w:lang w:eastAsia="zh-CN"/>
        </w:rPr>
        <w:t>2</w:t>
      </w:r>
      <w:r>
        <w:rPr>
          <w:lang w:eastAsia="zh-CN"/>
        </w:rPr>
        <w:t xml:space="preserve">, </w:t>
      </w:r>
      <w:r w:rsidRPr="00237DE5">
        <w:rPr>
          <w:lang w:eastAsia="zh-CN"/>
        </w:rPr>
        <w:t>in Rel-19</w:t>
      </w:r>
      <w:r>
        <w:rPr>
          <w:lang w:eastAsia="zh-CN"/>
        </w:rPr>
        <w:t>?</w:t>
      </w:r>
    </w:p>
    <w:p w14:paraId="0846EA0D" w14:textId="77777777" w:rsidR="006D47DF" w:rsidRDefault="006D47DF" w:rsidP="006D47DF">
      <w:pPr>
        <w:pStyle w:val="Heading1"/>
      </w:pPr>
      <w:r>
        <w:t>2</w:t>
      </w:r>
      <w:r>
        <w:tab/>
        <w:t>Actions</w:t>
      </w:r>
    </w:p>
    <w:p w14:paraId="4A7EB725" w14:textId="72F617B3" w:rsidR="0056490C" w:rsidRPr="00147549" w:rsidRDefault="0056490C" w:rsidP="0056490C">
      <w:pPr>
        <w:spacing w:after="120"/>
        <w:ind w:left="1985" w:hanging="1985"/>
        <w:rPr>
          <w:b/>
          <w:lang w:eastAsia="zh-CN"/>
        </w:rPr>
      </w:pPr>
      <w:r w:rsidRPr="00147549">
        <w:rPr>
          <w:b/>
          <w:lang w:eastAsia="zh-CN"/>
        </w:rPr>
        <w:t>To SA</w:t>
      </w:r>
      <w:r w:rsidR="00353952">
        <w:rPr>
          <w:b/>
          <w:lang w:eastAsia="zh-CN"/>
        </w:rPr>
        <w:t>3</w:t>
      </w:r>
    </w:p>
    <w:p w14:paraId="7A44DC88" w14:textId="6259A02D" w:rsidR="0056490C" w:rsidRPr="00017F23" w:rsidRDefault="0056490C" w:rsidP="0056490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147549">
        <w:rPr>
          <w:lang w:eastAsia="zh-CN"/>
        </w:rPr>
        <w:t>SA6 kindly request</w:t>
      </w:r>
      <w:r w:rsidR="00981C68">
        <w:rPr>
          <w:lang w:eastAsia="zh-CN"/>
        </w:rPr>
        <w:t>s</w:t>
      </w:r>
      <w:r w:rsidRPr="00147549">
        <w:rPr>
          <w:lang w:eastAsia="zh-CN"/>
        </w:rPr>
        <w:t xml:space="preserve"> SA</w:t>
      </w:r>
      <w:r w:rsidR="00353952">
        <w:rPr>
          <w:lang w:eastAsia="zh-CN"/>
        </w:rPr>
        <w:t>3</w:t>
      </w:r>
      <w:r w:rsidRPr="00147549">
        <w:rPr>
          <w:lang w:eastAsia="zh-CN"/>
        </w:rPr>
        <w:t xml:space="preserve"> to provide answer</w:t>
      </w:r>
      <w:r w:rsidR="00981C68">
        <w:rPr>
          <w:lang w:eastAsia="zh-CN"/>
        </w:rPr>
        <w:t>s</w:t>
      </w:r>
      <w:r w:rsidRPr="00147549">
        <w:rPr>
          <w:lang w:eastAsia="zh-CN"/>
        </w:rPr>
        <w:t xml:space="preserve"> for </w:t>
      </w:r>
      <w:r w:rsidR="00981C68">
        <w:rPr>
          <w:lang w:eastAsia="zh-CN"/>
        </w:rPr>
        <w:t xml:space="preserve">the </w:t>
      </w:r>
      <w:r w:rsidRPr="00147549">
        <w:rPr>
          <w:lang w:eastAsia="zh-CN"/>
        </w:rPr>
        <w:t>question</w:t>
      </w:r>
      <w:r w:rsidR="009035FE">
        <w:rPr>
          <w:lang w:eastAsia="zh-CN"/>
        </w:rPr>
        <w:t>s</w:t>
      </w:r>
      <w:r w:rsidR="00981C68">
        <w:rPr>
          <w:lang w:eastAsia="zh-CN"/>
        </w:rPr>
        <w:t xml:space="preserve"> above</w:t>
      </w:r>
      <w:r w:rsidRPr="00147549">
        <w:rPr>
          <w:lang w:eastAsia="zh-CN"/>
        </w:rPr>
        <w:t xml:space="preserve">. </w:t>
      </w:r>
    </w:p>
    <w:p w14:paraId="3ECD424B" w14:textId="77777777" w:rsidR="0056490C" w:rsidRDefault="0056490C" w:rsidP="0056490C">
      <w:pPr>
        <w:spacing w:after="120"/>
        <w:ind w:left="993" w:hanging="993"/>
        <w:rPr>
          <w:rFonts w:ascii="Arial" w:hAnsi="Arial" w:cs="Arial"/>
        </w:rPr>
      </w:pPr>
    </w:p>
    <w:p w14:paraId="63751EDF" w14:textId="77777777" w:rsidR="0056490C" w:rsidRDefault="0056490C" w:rsidP="0056490C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3F05474" w14:textId="3153AEB9" w:rsidR="006D47DF" w:rsidRDefault="006D47DF" w:rsidP="00E936D0">
      <w:pPr>
        <w:tabs>
          <w:tab w:val="left" w:pos="1134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</w:t>
      </w:r>
      <w:r w:rsidR="00E936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E936D0">
        <w:rPr>
          <w:rFonts w:ascii="Arial" w:hAnsi="Arial" w:cs="Arial"/>
          <w:bCs/>
          <w:vertAlign w:val="superscript"/>
        </w:rPr>
        <w:t>th</w:t>
      </w:r>
      <w:r w:rsidR="00E936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E936D0">
        <w:rPr>
          <w:rFonts w:ascii="Arial" w:hAnsi="Arial" w:cs="Arial"/>
          <w:bCs/>
          <w:vertAlign w:val="superscript"/>
        </w:rPr>
        <w:t>th</w:t>
      </w:r>
      <w:r w:rsidR="00E936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Hyderabad, India</w:t>
      </w:r>
    </w:p>
    <w:p w14:paraId="4A625107" w14:textId="743313D5" w:rsidR="00C21836" w:rsidRPr="00E01AA5" w:rsidRDefault="006D47DF" w:rsidP="00856838">
      <w:pPr>
        <w:tabs>
          <w:tab w:val="left" w:pos="1134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SA6#64</w:t>
      </w:r>
      <w:r w:rsidR="00E936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95465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Orlando, US</w:t>
      </w:r>
    </w:p>
    <w:sectPr w:rsidR="00C21836" w:rsidRPr="00E01AA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EBAC1" w14:textId="77777777" w:rsidR="006E1101" w:rsidRDefault="006E1101">
      <w:r>
        <w:separator/>
      </w:r>
    </w:p>
  </w:endnote>
  <w:endnote w:type="continuationSeparator" w:id="0">
    <w:p w14:paraId="3FDFEED4" w14:textId="77777777" w:rsidR="006E1101" w:rsidRDefault="006E1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F8948" w14:textId="77777777" w:rsidR="006E1101" w:rsidRDefault="006E1101">
      <w:r>
        <w:separator/>
      </w:r>
    </w:p>
  </w:footnote>
  <w:footnote w:type="continuationSeparator" w:id="0">
    <w:p w14:paraId="4E99A5AA" w14:textId="77777777" w:rsidR="006E1101" w:rsidRDefault="006E1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A2FAE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5000A4"/>
    <w:multiLevelType w:val="hybridMultilevel"/>
    <w:tmpl w:val="8C5E6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175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3688"/>
    <w:rsid w:val="00017303"/>
    <w:rsid w:val="00022E4A"/>
    <w:rsid w:val="000237E3"/>
    <w:rsid w:val="00062A46"/>
    <w:rsid w:val="00066187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572D"/>
    <w:rsid w:val="00107AAB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C5988"/>
    <w:rsid w:val="001D4F39"/>
    <w:rsid w:val="001E41F3"/>
    <w:rsid w:val="001E5A1C"/>
    <w:rsid w:val="001F7467"/>
    <w:rsid w:val="0020225A"/>
    <w:rsid w:val="002037A2"/>
    <w:rsid w:val="002055DD"/>
    <w:rsid w:val="002100CD"/>
    <w:rsid w:val="00210E61"/>
    <w:rsid w:val="00210FCC"/>
    <w:rsid w:val="00212FF7"/>
    <w:rsid w:val="002163AB"/>
    <w:rsid w:val="00232D54"/>
    <w:rsid w:val="00237DE5"/>
    <w:rsid w:val="00247FAF"/>
    <w:rsid w:val="00262554"/>
    <w:rsid w:val="00262BAD"/>
    <w:rsid w:val="00275D12"/>
    <w:rsid w:val="00297FD0"/>
    <w:rsid w:val="002A2306"/>
    <w:rsid w:val="002A412E"/>
    <w:rsid w:val="002B1F0E"/>
    <w:rsid w:val="002B38EA"/>
    <w:rsid w:val="002C7EBF"/>
    <w:rsid w:val="002D16C0"/>
    <w:rsid w:val="002E186F"/>
    <w:rsid w:val="002F7D66"/>
    <w:rsid w:val="00307245"/>
    <w:rsid w:val="003131B7"/>
    <w:rsid w:val="00332BBF"/>
    <w:rsid w:val="0033502A"/>
    <w:rsid w:val="003441B9"/>
    <w:rsid w:val="00347CAD"/>
    <w:rsid w:val="003524FA"/>
    <w:rsid w:val="00353952"/>
    <w:rsid w:val="0035708C"/>
    <w:rsid w:val="00370766"/>
    <w:rsid w:val="00394870"/>
    <w:rsid w:val="00396B16"/>
    <w:rsid w:val="003C08DA"/>
    <w:rsid w:val="003D084A"/>
    <w:rsid w:val="003E29EF"/>
    <w:rsid w:val="003E762B"/>
    <w:rsid w:val="003F00E8"/>
    <w:rsid w:val="003F0180"/>
    <w:rsid w:val="00400063"/>
    <w:rsid w:val="004103EB"/>
    <w:rsid w:val="004120CD"/>
    <w:rsid w:val="00414A38"/>
    <w:rsid w:val="0041627A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B5963"/>
    <w:rsid w:val="004D5F95"/>
    <w:rsid w:val="004E302C"/>
    <w:rsid w:val="004F2DE2"/>
    <w:rsid w:val="00502C04"/>
    <w:rsid w:val="0050780D"/>
    <w:rsid w:val="00521039"/>
    <w:rsid w:val="00521FBF"/>
    <w:rsid w:val="00524798"/>
    <w:rsid w:val="00525DE5"/>
    <w:rsid w:val="0052615C"/>
    <w:rsid w:val="00542CE3"/>
    <w:rsid w:val="00545845"/>
    <w:rsid w:val="0054686E"/>
    <w:rsid w:val="00553BF5"/>
    <w:rsid w:val="0056490C"/>
    <w:rsid w:val="0056529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600DC4"/>
    <w:rsid w:val="00603517"/>
    <w:rsid w:val="00605A25"/>
    <w:rsid w:val="00607CA1"/>
    <w:rsid w:val="0062380E"/>
    <w:rsid w:val="006413AA"/>
    <w:rsid w:val="00642835"/>
    <w:rsid w:val="0065003E"/>
    <w:rsid w:val="00662D34"/>
    <w:rsid w:val="00665EA1"/>
    <w:rsid w:val="00674C62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47DF"/>
    <w:rsid w:val="006E1101"/>
    <w:rsid w:val="006E21FB"/>
    <w:rsid w:val="007010B6"/>
    <w:rsid w:val="00703539"/>
    <w:rsid w:val="00712A2B"/>
    <w:rsid w:val="00713847"/>
    <w:rsid w:val="00722FA4"/>
    <w:rsid w:val="00726946"/>
    <w:rsid w:val="00732381"/>
    <w:rsid w:val="0073780F"/>
    <w:rsid w:val="00740C25"/>
    <w:rsid w:val="007479F4"/>
    <w:rsid w:val="00767523"/>
    <w:rsid w:val="00770A9F"/>
    <w:rsid w:val="007825D3"/>
    <w:rsid w:val="007A4A08"/>
    <w:rsid w:val="007A72B1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02B"/>
    <w:rsid w:val="0080691C"/>
    <w:rsid w:val="00817868"/>
    <w:rsid w:val="00837283"/>
    <w:rsid w:val="00843C3D"/>
    <w:rsid w:val="00847D51"/>
    <w:rsid w:val="0085467E"/>
    <w:rsid w:val="00856838"/>
    <w:rsid w:val="00856B98"/>
    <w:rsid w:val="00870EE7"/>
    <w:rsid w:val="00871367"/>
    <w:rsid w:val="00873B74"/>
    <w:rsid w:val="00881AEE"/>
    <w:rsid w:val="008A0451"/>
    <w:rsid w:val="008A1902"/>
    <w:rsid w:val="008A30FD"/>
    <w:rsid w:val="008A5E86"/>
    <w:rsid w:val="008A7C60"/>
    <w:rsid w:val="008B1118"/>
    <w:rsid w:val="008B3DB0"/>
    <w:rsid w:val="008B513B"/>
    <w:rsid w:val="008B6B24"/>
    <w:rsid w:val="008C1E65"/>
    <w:rsid w:val="008C5374"/>
    <w:rsid w:val="008E2742"/>
    <w:rsid w:val="008E448A"/>
    <w:rsid w:val="008F33A2"/>
    <w:rsid w:val="008F647C"/>
    <w:rsid w:val="008F686C"/>
    <w:rsid w:val="009012A3"/>
    <w:rsid w:val="009035FE"/>
    <w:rsid w:val="00914BF7"/>
    <w:rsid w:val="0091577B"/>
    <w:rsid w:val="00934B69"/>
    <w:rsid w:val="009359C8"/>
    <w:rsid w:val="00946F9E"/>
    <w:rsid w:val="00950083"/>
    <w:rsid w:val="00954242"/>
    <w:rsid w:val="0095689F"/>
    <w:rsid w:val="00957559"/>
    <w:rsid w:val="00957D6A"/>
    <w:rsid w:val="00961087"/>
    <w:rsid w:val="0096276C"/>
    <w:rsid w:val="009666F2"/>
    <w:rsid w:val="00981C68"/>
    <w:rsid w:val="009931DB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686"/>
    <w:rsid w:val="00AB0C79"/>
    <w:rsid w:val="00AB6534"/>
    <w:rsid w:val="00AD2965"/>
    <w:rsid w:val="00AD384E"/>
    <w:rsid w:val="00AD7C25"/>
    <w:rsid w:val="00AE1C1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39EE"/>
    <w:rsid w:val="00B876D5"/>
    <w:rsid w:val="00B95BA0"/>
    <w:rsid w:val="00B95BC8"/>
    <w:rsid w:val="00B96A34"/>
    <w:rsid w:val="00BA016E"/>
    <w:rsid w:val="00BB5DFC"/>
    <w:rsid w:val="00BC7EB8"/>
    <w:rsid w:val="00BD279D"/>
    <w:rsid w:val="00BD5520"/>
    <w:rsid w:val="00BE7C8C"/>
    <w:rsid w:val="00C03BAA"/>
    <w:rsid w:val="00C07199"/>
    <w:rsid w:val="00C07D44"/>
    <w:rsid w:val="00C1041E"/>
    <w:rsid w:val="00C123D3"/>
    <w:rsid w:val="00C1723F"/>
    <w:rsid w:val="00C217B8"/>
    <w:rsid w:val="00C21836"/>
    <w:rsid w:val="00C3538A"/>
    <w:rsid w:val="00C357BE"/>
    <w:rsid w:val="00C35B9B"/>
    <w:rsid w:val="00C4284F"/>
    <w:rsid w:val="00C4348C"/>
    <w:rsid w:val="00C47E99"/>
    <w:rsid w:val="00C524DD"/>
    <w:rsid w:val="00C53877"/>
    <w:rsid w:val="00C54F42"/>
    <w:rsid w:val="00C64826"/>
    <w:rsid w:val="00C70070"/>
    <w:rsid w:val="00C70512"/>
    <w:rsid w:val="00C872CB"/>
    <w:rsid w:val="00C953E5"/>
    <w:rsid w:val="00C95985"/>
    <w:rsid w:val="00C95FEB"/>
    <w:rsid w:val="00C96EAE"/>
    <w:rsid w:val="00CA32C1"/>
    <w:rsid w:val="00CA36CD"/>
    <w:rsid w:val="00CA3886"/>
    <w:rsid w:val="00CA4650"/>
    <w:rsid w:val="00CB1493"/>
    <w:rsid w:val="00CB204C"/>
    <w:rsid w:val="00CC12CC"/>
    <w:rsid w:val="00CC22D4"/>
    <w:rsid w:val="00CC5026"/>
    <w:rsid w:val="00CC65BA"/>
    <w:rsid w:val="00CD1719"/>
    <w:rsid w:val="00CD2478"/>
    <w:rsid w:val="00CD3417"/>
    <w:rsid w:val="00CE21CA"/>
    <w:rsid w:val="00CE3B63"/>
    <w:rsid w:val="00CF4D24"/>
    <w:rsid w:val="00D0472E"/>
    <w:rsid w:val="00D075A9"/>
    <w:rsid w:val="00D14A94"/>
    <w:rsid w:val="00D218E3"/>
    <w:rsid w:val="00D2328E"/>
    <w:rsid w:val="00D23A71"/>
    <w:rsid w:val="00D35805"/>
    <w:rsid w:val="00D407B1"/>
    <w:rsid w:val="00D54E8C"/>
    <w:rsid w:val="00D5549D"/>
    <w:rsid w:val="00D60CD0"/>
    <w:rsid w:val="00D65026"/>
    <w:rsid w:val="00D658A3"/>
    <w:rsid w:val="00D70D86"/>
    <w:rsid w:val="00D74345"/>
    <w:rsid w:val="00D83BF8"/>
    <w:rsid w:val="00DA1844"/>
    <w:rsid w:val="00DA4A78"/>
    <w:rsid w:val="00DA75EC"/>
    <w:rsid w:val="00DA77A1"/>
    <w:rsid w:val="00DC2BA6"/>
    <w:rsid w:val="00DC492A"/>
    <w:rsid w:val="00DD30F3"/>
    <w:rsid w:val="00DD751B"/>
    <w:rsid w:val="00E00442"/>
    <w:rsid w:val="00E01AA5"/>
    <w:rsid w:val="00E02135"/>
    <w:rsid w:val="00E0608F"/>
    <w:rsid w:val="00E1161B"/>
    <w:rsid w:val="00E20CD5"/>
    <w:rsid w:val="00E22736"/>
    <w:rsid w:val="00E22F68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160"/>
    <w:rsid w:val="00E81BF9"/>
    <w:rsid w:val="00E84466"/>
    <w:rsid w:val="00E855CA"/>
    <w:rsid w:val="00E936D0"/>
    <w:rsid w:val="00E94E64"/>
    <w:rsid w:val="00EA6338"/>
    <w:rsid w:val="00EB4FA3"/>
    <w:rsid w:val="00EB77F5"/>
    <w:rsid w:val="00ED2D9F"/>
    <w:rsid w:val="00ED4616"/>
    <w:rsid w:val="00ED5B7D"/>
    <w:rsid w:val="00EE7D7C"/>
    <w:rsid w:val="00EF2CB8"/>
    <w:rsid w:val="00F06166"/>
    <w:rsid w:val="00F10DFC"/>
    <w:rsid w:val="00F15F98"/>
    <w:rsid w:val="00F171D1"/>
    <w:rsid w:val="00F20362"/>
    <w:rsid w:val="00F25D98"/>
    <w:rsid w:val="00F27894"/>
    <w:rsid w:val="00F300FB"/>
    <w:rsid w:val="00F37CAF"/>
    <w:rsid w:val="00F41E02"/>
    <w:rsid w:val="00F5389E"/>
    <w:rsid w:val="00F545AC"/>
    <w:rsid w:val="00F56BA7"/>
    <w:rsid w:val="00F576E4"/>
    <w:rsid w:val="00F65CCD"/>
    <w:rsid w:val="00F6641A"/>
    <w:rsid w:val="00F8013B"/>
    <w:rsid w:val="00F81736"/>
    <w:rsid w:val="00F9205A"/>
    <w:rsid w:val="00F92762"/>
    <w:rsid w:val="00F946A3"/>
    <w:rsid w:val="00F95B00"/>
    <w:rsid w:val="00F95E21"/>
    <w:rsid w:val="00FA347E"/>
    <w:rsid w:val="00FB1C39"/>
    <w:rsid w:val="00FB53D1"/>
    <w:rsid w:val="00FB6386"/>
    <w:rsid w:val="00FC77DE"/>
    <w:rsid w:val="00FD182A"/>
    <w:rsid w:val="00FD4D5B"/>
    <w:rsid w:val="00FD59DF"/>
    <w:rsid w:val="00FE0706"/>
    <w:rsid w:val="00FE3460"/>
    <w:rsid w:val="00FE4987"/>
    <w:rsid w:val="00FF037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F193C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395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94E64"/>
    <w:pPr>
      <w:ind w:left="720"/>
      <w:contextualSpacing/>
    </w:pPr>
  </w:style>
  <w:style w:type="paragraph" w:styleId="Revision">
    <w:name w:val="Revision"/>
    <w:hidden/>
    <w:uiPriority w:val="99"/>
    <w:semiHidden/>
    <w:rsid w:val="00237D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_featherstone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13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Walter Featherstone</cp:lastModifiedBy>
  <cp:revision>3</cp:revision>
  <cp:lastPrinted>1900-01-01T00:00:00Z</cp:lastPrinted>
  <dcterms:created xsi:type="dcterms:W3CDTF">2024-08-12T14:53:00Z</dcterms:created>
  <dcterms:modified xsi:type="dcterms:W3CDTF">2024-08-12T15:07:00Z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(3)pHO62G4dCKJ2v3+/eLaP9huO7y1D5w6jA6nCoSD7UF34aGklIg8xNIZ43NO9ZrGFo9ezQJy4
t9hG2trxZiJD9hwB0iJNF6H7qT/bTV/SLdAqbndwEZIZ9XJXQHj2DV/aHDH5Hs4v+HKHhzvq
3DVfAhUhIJgm8kmbN1ZfA/CejnqvdQb/Ryyk5mAKKzcaud2rV7O4WbP2h3N/kBui92+aRA76
6EAFWYXsiOXLxuHhdC</vt:lpwstr>
  </property>
  <property fmtid="{D5CDD505-2E9C-101B-9397-08002B2CF9AE}" pid="4" name="_2015_ms_pID_7253431">
    <vt:lpwstr>RMPiQKr1RYoMikOACZUqJHdkHtkraAK15WGEpVM/TkkUKlB9gCZmrj
e1QXSaobSb4/KB5VAp4bVWP8ziJhSWDzQGFQSBRgW0akDm1GR5/Ij5iMWJvA19toyRCGed+W
m4MvmTcK7T5YgphBi7t24HNNtiv1YYMjt26HEZdsCzEee7+Yg6IPFJ6l8xo/Phw7EY9t/UVA
l9OxG3bL9hgqzn2notqPzOeU6CmFhrCmY9xp</vt:lpwstr>
  </property>
  <property fmtid="{D5CDD505-2E9C-101B-9397-08002B2CF9AE}" pid="5" name="_2015_ms_pID_7253432">
    <vt:lpwstr>Ko6qwBQbAfZBj0/QbHt0S6g=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